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8.3599853515625" w:lineRule="auto"/>
        <w:ind w:left="2133.699951171875" w:right="3650.8837890625" w:firstLine="1357.440185546875"/>
        <w:jc w:val="left"/>
        <w:rPr>
          <w:rFonts w:ascii="Open Sans" w:cs="Open Sans" w:eastAsia="Open Sans" w:hAnsi="Open Sans"/>
          <w:b w:val="0"/>
          <w:i w:val="0"/>
          <w:smallCaps w:val="0"/>
          <w:strike w:val="0"/>
          <w:color w:val="ffffff"/>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ffffff"/>
          <w:sz w:val="28"/>
          <w:szCs w:val="28"/>
          <w:u w:val="none"/>
          <w:shd w:fill="auto" w:val="clear"/>
          <w:vertAlign w:val="baseline"/>
          <w:rtl w:val="0"/>
        </w:rPr>
        <w:t xml:space="preserve">News Events Awards Members More Sign in Register Advertise Follow</w:t>
      </w:r>
      <w:r w:rsidDel="00000000" w:rsidR="00000000" w:rsidRPr="00000000">
        <w:rPr>
          <w:rFonts w:ascii="Open Sans" w:cs="Open Sans" w:eastAsia="Open Sans" w:hAnsi="Open Sans"/>
          <w:b w:val="0"/>
          <w:i w:val="0"/>
          <w:smallCaps w:val="0"/>
          <w:strike w:val="0"/>
          <w:color w:val="ffffff"/>
          <w:sz w:val="28"/>
          <w:szCs w:val="28"/>
          <w:u w:val="none"/>
          <w:shd w:fill="auto" w:val="clear"/>
          <w:vertAlign w:val="baseline"/>
        </w:rPr>
        <w:drawing>
          <wp:inline distB="19050" distT="19050" distL="19050" distR="19050">
            <wp:extent cx="9258300" cy="1143000"/>
            <wp:effectExtent b="0" l="0" r="0" t="0"/>
            <wp:docPr id="8"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92583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81884765625" w:line="240" w:lineRule="auto"/>
        <w:ind w:left="0" w:right="5215.389404296875" w:firstLine="0"/>
        <w:jc w:val="right"/>
        <w:rPr>
          <w:rFonts w:ascii="Open Sans" w:cs="Open Sans" w:eastAsia="Open Sans" w:hAnsi="Open Sans"/>
          <w:b w:val="0"/>
          <w:i w:val="0"/>
          <w:smallCaps w:val="0"/>
          <w:strike w:val="0"/>
          <w:color w:val="333333"/>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tl w:val="0"/>
        </w:rPr>
        <w:t xml:space="preserve">SUBSCRIBE TO MAD AGENCY DAILY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99951171875" w:right="0" w:firstLine="0"/>
        <w:jc w:val="left"/>
        <w:rPr>
          <w:rFonts w:ascii="Open Sans" w:cs="Open Sans" w:eastAsia="Open Sans" w:hAnsi="Open Sans"/>
          <w:b w:val="0"/>
          <w:i w:val="0"/>
          <w:smallCaps w:val="0"/>
          <w:strike w:val="0"/>
          <w:color w:val="333333"/>
          <w:sz w:val="24"/>
          <w:szCs w:val="24"/>
          <w:u w:val="none"/>
          <w:shd w:fill="auto" w:val="clear"/>
          <w:vertAlign w:val="baseline"/>
        </w:rPr>
        <w:sectPr>
          <w:pgSz w:h="30120" w:w="25780" w:orient="portrait"/>
          <w:pgMar w:bottom="40" w:top="160" w:left="3466.300048828125" w:right="143.17626953125" w:header="0" w:footer="720"/>
          <w:pgNumType w:start="1"/>
        </w:sectPr>
      </w:pP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114300" cy="50800"/>
            <wp:effectExtent b="0" l="0" r="0" t="0"/>
            <wp:docPr id="10"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114300" cy="50800"/>
                    </a:xfrm>
                    <a:prstGeom prst="rect"/>
                    <a:ln/>
                  </pic:spPr>
                </pic:pic>
              </a:graphicData>
            </a:graphic>
          </wp:inline>
        </w:drawing>
      </w: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2273300" cy="50800"/>
            <wp:effectExtent b="0" l="0" r="0" t="0"/>
            <wp:docPr id="9" name="image15.png"/>
            <a:graphic>
              <a:graphicData uri="http://schemas.openxmlformats.org/drawingml/2006/picture">
                <pic:pic>
                  <pic:nvPicPr>
                    <pic:cNvPr id="0" name="image15.png"/>
                    <pic:cNvPicPr preferRelativeResize="0"/>
                  </pic:nvPicPr>
                  <pic:blipFill>
                    <a:blip r:embed="rId8"/>
                    <a:srcRect b="0" l="0" r="0" t="0"/>
                    <a:stretch>
                      <a:fillRect/>
                    </a:stretch>
                  </pic:blipFill>
                  <pic:spPr>
                    <a:xfrm>
                      <a:off x="0" y="0"/>
                      <a:ext cx="2273300" cy="50800"/>
                    </a:xfrm>
                    <a:prstGeom prst="rect"/>
                    <a:ln/>
                  </pic:spPr>
                </pic:pic>
              </a:graphicData>
            </a:graphic>
          </wp:inline>
        </w:drawing>
      </w: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114300" cy="50800"/>
            <wp:effectExtent b="0" l="0" r="0" t="0"/>
            <wp:docPr id="18"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114300" cy="50800"/>
                    </a:xfrm>
                    <a:prstGeom prst="rect"/>
                    <a:ln/>
                  </pic:spPr>
                </pic:pic>
              </a:graphicData>
            </a:graphic>
          </wp:inline>
        </w:drawing>
      </w: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2209800" cy="609600"/>
            <wp:effectExtent b="0" l="0" r="0" t="0"/>
            <wp:docPr id="16" name="image18.png"/>
            <a:graphic>
              <a:graphicData uri="http://schemas.openxmlformats.org/drawingml/2006/picture">
                <pic:pic>
                  <pic:nvPicPr>
                    <pic:cNvPr id="0" name="image18.png"/>
                    <pic:cNvPicPr preferRelativeResize="0"/>
                  </pic:nvPicPr>
                  <pic:blipFill>
                    <a:blip r:embed="rId10"/>
                    <a:srcRect b="0" l="0" r="0" t="0"/>
                    <a:stretch>
                      <a:fillRect/>
                    </a:stretch>
                  </pic:blipFill>
                  <pic:spPr>
                    <a:xfrm>
                      <a:off x="0" y="0"/>
                      <a:ext cx="2209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Open Sans" w:cs="Open Sans" w:eastAsia="Open Sans" w:hAnsi="Open Sans"/>
          <w:b w:val="0"/>
          <w:i w:val="0"/>
          <w:smallCaps w:val="0"/>
          <w:strike w:val="0"/>
          <w:color w:val="a9a9a9"/>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114300" cy="50800"/>
            <wp:effectExtent b="0" l="0" r="0" t="0"/>
            <wp:docPr id="20"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114300" cy="50800"/>
                    </a:xfrm>
                    <a:prstGeom prst="rect"/>
                    <a:ln/>
                  </pic:spPr>
                </pic:pic>
              </a:graphicData>
            </a:graphic>
          </wp:inline>
        </w:drawing>
      </w: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2273300" cy="50800"/>
            <wp:effectExtent b="0" l="0" r="0" t="0"/>
            <wp:docPr id="19"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2273300" cy="50800"/>
                    </a:xfrm>
                    <a:prstGeom prst="rect"/>
                    <a:ln/>
                  </pic:spPr>
                </pic:pic>
              </a:graphicData>
            </a:graphic>
          </wp:inline>
        </w:drawing>
      </w:r>
      <w:r w:rsidDel="00000000" w:rsidR="00000000" w:rsidRPr="00000000">
        <w:rPr>
          <w:rFonts w:ascii="Open Sans" w:cs="Open Sans" w:eastAsia="Open Sans" w:hAnsi="Open Sans"/>
          <w:b w:val="0"/>
          <w:i w:val="0"/>
          <w:smallCaps w:val="0"/>
          <w:strike w:val="0"/>
          <w:color w:val="333333"/>
          <w:sz w:val="24"/>
          <w:szCs w:val="24"/>
          <w:u w:val="none"/>
          <w:shd w:fill="auto" w:val="clear"/>
          <w:vertAlign w:val="baseline"/>
        </w:rPr>
        <w:drawing>
          <wp:inline distB="19050" distT="19050" distL="19050" distR="19050">
            <wp:extent cx="114300" cy="50800"/>
            <wp:effectExtent b="0" l="0" r="0" t="0"/>
            <wp:docPr id="13"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14300" cy="50800"/>
                    </a:xfrm>
                    <a:prstGeom prst="rect"/>
                    <a:ln/>
                  </pic:spPr>
                </pic:pic>
              </a:graphicData>
            </a:graphic>
          </wp:inline>
        </w:drawing>
      </w:r>
      <w:r w:rsidDel="00000000" w:rsidR="00000000" w:rsidRPr="00000000">
        <w:rPr>
          <w:rFonts w:ascii="Open Sans" w:cs="Open Sans" w:eastAsia="Open Sans" w:hAnsi="Open Sans"/>
          <w:b w:val="0"/>
          <w:i w:val="0"/>
          <w:smallCaps w:val="0"/>
          <w:strike w:val="0"/>
          <w:color w:val="a9a9a9"/>
          <w:sz w:val="24"/>
          <w:szCs w:val="24"/>
          <w:u w:val="none"/>
          <w:shd w:fill="auto" w:val="clear"/>
          <w:vertAlign w:val="baseline"/>
          <w:rtl w:val="0"/>
        </w:rPr>
        <w:t xml:space="preserve">enter your email address </w:t>
      </w:r>
      <w:r w:rsidDel="00000000" w:rsidR="00000000" w:rsidRPr="00000000">
        <w:drawing>
          <wp:anchor allowOverlap="1" behindDoc="0" distB="19050" distT="19050" distL="19050" distR="19050" hidden="0" layoutInCell="1" locked="0" relativeHeight="0" simplePos="0">
            <wp:simplePos x="0" y="0"/>
            <wp:positionH relativeFrom="column">
              <wp:posOffset>2361894</wp:posOffset>
            </wp:positionH>
            <wp:positionV relativeFrom="paragraph">
              <wp:posOffset>69850</wp:posOffset>
            </wp:positionV>
            <wp:extent cx="114300" cy="190500"/>
            <wp:effectExtent b="0" l="0" r="0" t="0"/>
            <wp:wrapSquare wrapText="bothSides" distB="19050" distT="19050" distL="19050" distR="19050"/>
            <wp:docPr id="11"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114300" cy="1905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-25705</wp:posOffset>
            </wp:positionH>
            <wp:positionV relativeFrom="paragraph">
              <wp:posOffset>69850</wp:posOffset>
            </wp:positionV>
            <wp:extent cx="114300" cy="190500"/>
            <wp:effectExtent b="0" l="0" r="0" t="0"/>
            <wp:wrapSquare wrapText="bothSides" distB="19050" distT="19050" distL="19050" distR="19050"/>
            <wp:docPr id="12"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114300" cy="1905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88594</wp:posOffset>
            </wp:positionH>
            <wp:positionV relativeFrom="paragraph">
              <wp:posOffset>69850</wp:posOffset>
            </wp:positionV>
            <wp:extent cx="2273300" cy="190500"/>
            <wp:effectExtent b="0" l="0" r="0" t="0"/>
            <wp:wrapSquare wrapText="bothSides" distB="19050" distT="19050" distL="19050" distR="19050"/>
            <wp:docPr id="15"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2273300" cy="190500"/>
                    </a:xfrm>
                    <a:prstGeom prst="rect"/>
                    <a:ln/>
                  </pic:spPr>
                </pic:pic>
              </a:graphicData>
            </a:graphic>
          </wp:anchor>
        </w:drawing>
      </w:r>
    </w:p>
    <w:tbl>
      <w:tblPr>
        <w:tblStyle w:val="Table1"/>
        <w:tblW w:w="1320.0" w:type="dxa"/>
        <w:jc w:val="left"/>
        <w:tblInd w:w="14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tblGridChange w:id="0">
          <w:tblGrid>
            <w:gridCol w:w="1320"/>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ffffff"/>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ffffff"/>
                <w:sz w:val="24"/>
                <w:szCs w:val="24"/>
                <w:u w:val="none"/>
                <w:shd w:fill="auto" w:val="clear"/>
                <w:vertAlign w:val="baseline"/>
                <w:rtl w:val="0"/>
              </w:rPr>
              <w:t xml:space="preserve">Subscribe</w:t>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30120" w:w="25780" w:orient="portrait"/>
          <w:pgMar w:bottom="40" w:top="160" w:left="16560" w:right="3710" w:header="0" w:footer="720"/>
          <w:cols w:equalWidth="0" w:num="2">
            <w:col w:space="0" w:w="2760"/>
            <w:col w:space="0" w:w="2760"/>
          </w:cols>
        </w:sect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29847145080566" w:lineRule="auto"/>
        <w:ind w:left="55.679931640625" w:right="591.539306640625" w:firstLine="17.1600341796875"/>
        <w:jc w:val="left"/>
        <w:rPr>
          <w:rFonts w:ascii="Open Sans" w:cs="Open Sans" w:eastAsia="Open Sans" w:hAnsi="Open Sans"/>
          <w:b w:val="1"/>
          <w:i w:val="0"/>
          <w:smallCaps w:val="0"/>
          <w:strike w:val="0"/>
          <w:color w:val="000000"/>
          <w:sz w:val="78"/>
          <w:szCs w:val="78"/>
          <w:u w:val="none"/>
          <w:shd w:fill="auto" w:val="clear"/>
          <w:vertAlign w:val="baseline"/>
        </w:rPr>
      </w:pPr>
      <w:r w:rsidDel="00000000" w:rsidR="00000000" w:rsidRPr="00000000">
        <w:rPr>
          <w:rFonts w:ascii="Open Sans" w:cs="Open Sans" w:eastAsia="Open Sans" w:hAnsi="Open Sans"/>
          <w:b w:val="1"/>
          <w:i w:val="0"/>
          <w:smallCaps w:val="0"/>
          <w:strike w:val="0"/>
          <w:color w:val="000000"/>
          <w:sz w:val="78"/>
          <w:szCs w:val="78"/>
          <w:u w:val="none"/>
          <w:shd w:fill="auto" w:val="clear"/>
          <w:vertAlign w:val="baseline"/>
          <w:rtl w:val="0"/>
        </w:rPr>
        <w:t xml:space="preserve">Haberman Hatches Egglife Food Campaign After Being Named AOR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01953125" w:line="240" w:lineRule="auto"/>
        <w:ind w:left="44.10003662109375"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Fern Siegel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2 hours ago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1943359375"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drawing>
          <wp:inline distB="19050" distT="19050" distL="19050" distR="19050">
            <wp:extent cx="7073900" cy="3689350"/>
            <wp:effectExtent b="0" l="0" r="0" t="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7073900" cy="36893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2159996032715" w:lineRule="auto"/>
        <w:ind w:left="40.4998779296875" w:right="0" w:firstLine="12.60009765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Haberman has kicked of an integrated marketing and advertising campaign for egglife, a brand of protein-packed wraps made with egg whites.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80126953125" w:line="240" w:lineRule="auto"/>
        <w:ind w:left="53.0999755859375" w:right="0"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Haberman became agency of record for Egglife Foods in December 2022.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9990234375" w:line="293.2159996032715" w:lineRule="auto"/>
        <w:ind w:left="26.39984130859375" w:right="91.375732421875" w:hanging="2.1002197265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The full “The Perfect Wrap for That” campaign launched this June with video, out-of-home, podcast, digital, social, search and influencer. The work pushes the nutritional aspects of the wrap, in a partnership with Ross Mathews, the TV personality who discovered egglife as part of his eforts to eat healthier and keep weight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80126953125" w:line="306.54398918151855" w:lineRule="auto"/>
        <w:ind w:left="27.2998046875" w:right="374.727783203125" w:hanging="0.89996337890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The agency's remit was to enhance consumer awareness of the wraps, which was low.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719970703125" w:line="240" w:lineRule="auto"/>
        <w:ind w:left="0" w:right="4639.566650390625"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advertisement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60498046875" w:line="240" w:lineRule="auto"/>
        <w:ind w:left="0" w:right="4639.566650390625"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advertisement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2598876953125" w:line="293.2159996032715" w:lineRule="auto"/>
        <w:ind w:left="27.2998046875" w:right="4.705810546875" w:firstLine="0.3002929687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“Haberman dug into audience data and showed us we were likely leaving sales on the table by focusing primarily on low-carb and grain-free benefits when our wraps ofer so much more,” said Andrea Schwenk, Egglife Foods’ Chief Marketing Ofcer. “We already knew egglife wraps were a game changer for people with dietary needs, but the broader consumer shift to prioritizing protein throughout their day and meal occasions widened the aperture of who we could reach and impact.”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80126953125" w:line="299.88000869750977" w:lineRule="auto"/>
        <w:ind w:left="26.39984130859375" w:right="0" w:hanging="2.1002197265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The campaign highlights egglife’s these elements and features recipes for any time of day, demonstrating how the wraps can be swapped for traditional flour based tortillas, breads and wraps.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50048828125" w:line="306.54398918151855" w:lineRule="auto"/>
        <w:ind w:left="43.50006103515625" w:right="676.798095703125" w:hanging="43.50006103515625"/>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J. Zachary Keenan, creative group lead-partner at Haberman said the client "aligns with our mission and expertise in the better-food movement."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19970703125" w:line="293.2159996032715" w:lineRule="auto"/>
        <w:ind w:left="53.0999755859375" w:right="243.717041015625" w:firstLine="0"/>
        <w:jc w:val="left"/>
        <w:rPr>
          <w:rFonts w:ascii="Open Sans" w:cs="Open Sans" w:eastAsia="Open Sans" w:hAnsi="Open Sans"/>
          <w:b w:val="0"/>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tl w:val="0"/>
        </w:rPr>
        <w:t xml:space="preserve">Haberman's natural-food client list includes Organic Valley, Annie’s and Taylor Farms. </w:t>
      </w:r>
    </w:p>
    <w:tbl>
      <w:tblPr>
        <w:tblStyle w:val="Table2"/>
        <w:tblW w:w="1790.0" w:type="dxa"/>
        <w:jc w:val="left"/>
        <w:tblInd w:w="23.6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0"/>
        <w:tblGridChange w:id="0">
          <w:tblGrid>
            <w:gridCol w:w="179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ffffff"/>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30"/>
                <w:szCs w:val="30"/>
                <w:u w:val="none"/>
                <w:shd w:fill="auto" w:val="clear"/>
                <w:vertAlign w:val="baseline"/>
              </w:rPr>
              <w:drawing>
                <wp:inline distB="19050" distT="19050" distL="19050" distR="19050">
                  <wp:extent cx="482600" cy="406400"/>
                  <wp:effectExtent b="0" l="0" r="0" t="0"/>
                  <wp:docPr id="4"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82600" cy="406400"/>
                          </a:xfrm>
                          <a:prstGeom prst="rect"/>
                          <a:ln/>
                        </pic:spPr>
                      </pic:pic>
                    </a:graphicData>
                  </a:graphic>
                </wp:inline>
              </w:drawing>
            </w:r>
            <w:r w:rsidDel="00000000" w:rsidR="00000000" w:rsidRPr="00000000">
              <w:rPr>
                <w:rFonts w:ascii="Open Sans" w:cs="Open Sans" w:eastAsia="Open Sans" w:hAnsi="Open Sans"/>
                <w:b w:val="0"/>
                <w:i w:val="0"/>
                <w:smallCaps w:val="0"/>
                <w:strike w:val="0"/>
                <w:color w:val="ffffff"/>
                <w:sz w:val="28"/>
                <w:szCs w:val="28"/>
                <w:u w:val="none"/>
                <w:shd w:fill="auto" w:val="clear"/>
                <w:vertAlign w:val="baseline"/>
                <w:rtl w:val="0"/>
              </w:rPr>
              <w:t xml:space="preserve">Comment</w:t>
            </w:r>
            <w:r w:rsidDel="00000000" w:rsidR="00000000" w:rsidRPr="00000000">
              <w:rPr>
                <w:rFonts w:ascii="Open Sans" w:cs="Open Sans" w:eastAsia="Open Sans" w:hAnsi="Open Sans"/>
                <w:b w:val="0"/>
                <w:i w:val="0"/>
                <w:smallCaps w:val="0"/>
                <w:strike w:val="0"/>
                <w:color w:val="ffffff"/>
                <w:sz w:val="28"/>
                <w:szCs w:val="28"/>
                <w:u w:val="none"/>
                <w:shd w:fill="auto" w:val="clear"/>
                <w:vertAlign w:val="baseline"/>
              </w:rPr>
              <w:drawing>
                <wp:inline distB="19050" distT="19050" distL="19050" distR="19050">
                  <wp:extent cx="482600" cy="406400"/>
                  <wp:effectExtent b="0" l="0" r="0" t="0"/>
                  <wp:docPr id="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482600" cy="406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5910.0" w:type="dxa"/>
        <w:jc w:val="left"/>
        <w:tblInd w:w="1793.6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10"/>
        <w:tblGridChange w:id="0">
          <w:tblGrid>
            <w:gridCol w:w="5910"/>
          </w:tblGrid>
        </w:tblGridChange>
      </w:tblGrid>
      <w:tr>
        <w:trPr>
          <w:cantSplit w:val="0"/>
          <w:trHeight w:val="2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162109375" w:right="0" w:firstLine="0"/>
              <w:jc w:val="left"/>
              <w:rPr>
                <w:rFonts w:ascii="Arial" w:cs="Arial" w:eastAsia="Arial" w:hAnsi="Arial"/>
                <w:b w:val="0"/>
                <w:i w:val="0"/>
                <w:smallCaps w:val="0"/>
                <w:strike w:val="0"/>
                <w:color w:val="ffffff"/>
                <w:sz w:val="30"/>
                <w:szCs w:val="30"/>
                <w:u w:val="none"/>
                <w:shd w:fill="auto" w:val="clear"/>
                <w:vertAlign w:val="baseline"/>
              </w:rPr>
            </w:pPr>
            <w:r w:rsidDel="00000000" w:rsidR="00000000" w:rsidRPr="00000000">
              <w:rPr>
                <w:rFonts w:ascii="Arial" w:cs="Arial" w:eastAsia="Arial" w:hAnsi="Arial"/>
                <w:b w:val="0"/>
                <w:i w:val="0"/>
                <w:smallCaps w:val="0"/>
                <w:strike w:val="0"/>
                <w:color w:val="ffffff"/>
                <w:sz w:val="30"/>
                <w:szCs w:val="30"/>
                <w:u w:val="none"/>
                <w:shd w:fill="auto" w:val="clear"/>
                <w:vertAlign w:val="baseline"/>
                <w:rtl w:val="0"/>
              </w:rPr>
              <w:t xml:space="preserve">UPCOMING EVENTS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89990234375" w:line="319.8720073699951" w:lineRule="auto"/>
              <w:ind w:left="135.462646484375" w:right="586.806640625" w:firstLine="0"/>
              <w:jc w:val="center"/>
              <w:rPr>
                <w:rFonts w:ascii="Open Sans" w:cs="Open Sans" w:eastAsia="Open Sans" w:hAnsi="Open Sans"/>
                <w:b w:val="1"/>
                <w:i w:val="0"/>
                <w:smallCaps w:val="0"/>
                <w:strike w:val="0"/>
                <w:color w:val="000000"/>
                <w:sz w:val="30"/>
                <w:szCs w:val="30"/>
                <w:u w:val="none"/>
                <w:shd w:fill="auto" w:val="clear"/>
                <w:vertAlign w:val="baseline"/>
              </w:rPr>
            </w:pPr>
            <w:r w:rsidDel="00000000" w:rsidR="00000000" w:rsidRPr="00000000">
              <w:rPr>
                <w:rFonts w:ascii="Open Sans" w:cs="Open Sans" w:eastAsia="Open Sans" w:hAnsi="Open Sans"/>
                <w:b w:val="1"/>
                <w:i w:val="0"/>
                <w:smallCaps w:val="0"/>
                <w:strike w:val="0"/>
                <w:color w:val="009bdf"/>
                <w:sz w:val="30"/>
                <w:szCs w:val="30"/>
                <w:u w:val="none"/>
                <w:shd w:fill="auto" w:val="clear"/>
                <w:vertAlign w:val="baseline"/>
                <w:rtl w:val="0"/>
              </w:rPr>
              <w:t xml:space="preserve">Digital OOH Insider Summit</w:t>
            </w:r>
            <w:r w:rsidDel="00000000" w:rsidR="00000000" w:rsidRPr="00000000">
              <w:rPr>
                <w:rFonts w:ascii="Open Sans" w:cs="Open Sans" w:eastAsia="Open Sans" w:hAnsi="Open Sans"/>
                <w:b w:val="0"/>
                <w:i w:val="0"/>
                <w:smallCaps w:val="0"/>
                <w:strike w:val="0"/>
                <w:color w:val="009bdf"/>
                <w:sz w:val="30"/>
                <w:szCs w:val="30"/>
                <w:u w:val="none"/>
                <w:shd w:fill="auto" w:val="clear"/>
                <w:vertAlign w:val="baseline"/>
                <w:rtl w:val="0"/>
              </w:rPr>
              <w:t xml:space="preserve">  October 4 - 7, 2023 </w:t>
            </w:r>
            <w:r w:rsidDel="00000000" w:rsidR="00000000" w:rsidRPr="00000000">
              <w:rPr>
                <w:rFonts w:ascii="Open Sans" w:cs="Open Sans" w:eastAsia="Open Sans" w:hAnsi="Open Sans"/>
                <w:b w:val="1"/>
                <w:i w:val="0"/>
                <w:smallCaps w:val="0"/>
                <w:strike w:val="0"/>
                <w:color w:val="000000"/>
                <w:sz w:val="30"/>
                <w:szCs w:val="30"/>
                <w:u w:val="none"/>
                <w:shd w:fill="auto" w:val="clear"/>
                <w:vertAlign w:val="baseline"/>
                <w:rtl w:val="0"/>
              </w:rPr>
              <w:t xml:space="preserve">The Otis Hotel Austin, Autograph Collection</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1.834716796875"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advertisement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3896484375" w:line="240" w:lineRule="auto"/>
        <w:ind w:left="1793.699951171875"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drawing>
          <wp:inline distB="19050" distT="19050" distL="19050" distR="19050">
            <wp:extent cx="3810000" cy="3175000"/>
            <wp:effectExtent b="0" l="0" r="0" t="0"/>
            <wp:docPr id="3"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38100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0.562744140625" w:right="0" w:firstLine="0"/>
        <w:jc w:val="left"/>
        <w:rPr>
          <w:rFonts w:ascii="Open Sans" w:cs="Open Sans" w:eastAsia="Open Sans" w:hAnsi="Open Sans"/>
          <w:b w:val="0"/>
          <w:i w:val="0"/>
          <w:smallCaps w:val="0"/>
          <w:strike w:val="0"/>
          <w:color w:val="242424"/>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242424"/>
          <w:sz w:val="30"/>
          <w:szCs w:val="30"/>
          <w:u w:val="none"/>
          <w:shd w:fill="auto" w:val="clear"/>
          <w:vertAlign w:val="baseline"/>
          <w:rtl w:val="0"/>
        </w:rPr>
        <w:t xml:space="preserve">MORE FROM MAD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9990234375" w:line="240" w:lineRule="auto"/>
        <w:ind w:left="1811.862792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Massachusetts For 'All,' Welcomes LGBTQIA+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1804.1821289062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Community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1811.862792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DeVito/Verdi Taps Bartoloni To Manage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1811.862792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Healthcare Clients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1811.862792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M&amp;C Saatchi Performance Elevates Chaudhary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1795.0622558593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To Global CEO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1790.262451171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Agency Veteran Lent Joins Doremus+Co As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1811.862792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President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1795.0622558593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Tombras Named AOR For Nebraska's Bellevue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1943359375" w:line="240" w:lineRule="auto"/>
        <w:ind w:left="1810.6628417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University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1943359375" w:line="240" w:lineRule="auto"/>
        <w:ind w:left="1806.46240234375" w:right="0" w:firstLine="0"/>
        <w:jc w:val="left"/>
        <w:rPr>
          <w:rFonts w:ascii="Open Sans" w:cs="Open Sans" w:eastAsia="Open Sans" w:hAnsi="Open Sans"/>
          <w:b w:val="0"/>
          <w:i w:val="0"/>
          <w:smallCaps w:val="0"/>
          <w:strike w:val="0"/>
          <w:color w:val="242424"/>
          <w:sz w:val="30"/>
          <w:szCs w:val="30"/>
          <w:u w:val="none"/>
          <w:shd w:fill="auto" w:val="clear"/>
          <w:vertAlign w:val="baseline"/>
        </w:rPr>
      </w:pPr>
      <w:r w:rsidDel="00000000" w:rsidR="00000000" w:rsidRPr="00000000">
        <w:rPr>
          <w:rFonts w:ascii="Open Sans" w:cs="Open Sans" w:eastAsia="Open Sans" w:hAnsi="Open Sans"/>
          <w:b w:val="0"/>
          <w:i w:val="0"/>
          <w:smallCaps w:val="0"/>
          <w:strike w:val="0"/>
          <w:color w:val="242424"/>
          <w:sz w:val="30"/>
          <w:szCs w:val="30"/>
          <w:u w:val="none"/>
          <w:shd w:fill="auto" w:val="clear"/>
          <w:vertAlign w:val="baseline"/>
          <w:rtl w:val="0"/>
        </w:rPr>
        <w:t xml:space="preserve">SPONSOR CONTENT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9990234375" w:line="240" w:lineRule="auto"/>
        <w:ind w:left="1811.86279296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Head to Lake Tahoe with Retail Marketers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9.9200439453125" w:line="240" w:lineRule="auto"/>
        <w:ind w:left="0" w:right="186.298828125" w:firstLine="0"/>
        <w:jc w:val="righ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Pr>
        <w:drawing>
          <wp:inline distB="19050" distT="19050" distL="19050" distR="19050">
            <wp:extent cx="406400" cy="406400"/>
            <wp:effectExtent b="0" l="0" r="0" t="0"/>
            <wp:docPr id="17" name="image20.png"/>
            <a:graphic>
              <a:graphicData uri="http://schemas.openxmlformats.org/drawingml/2006/picture">
                <pic:pic>
                  <pic:nvPicPr>
                    <pic:cNvPr id="0" name="image20.png"/>
                    <pic:cNvPicPr preferRelativeResize="0"/>
                  </pic:nvPicPr>
                  <pic:blipFill>
                    <a:blip r:embed="rId21"/>
                    <a:srcRect b="0" l="0" r="0" t="0"/>
                    <a:stretch>
                      <a:fillRect/>
                    </a:stretch>
                  </pic:blipFill>
                  <pic:spPr>
                    <a:xfrm>
                      <a:off x="0" y="0"/>
                      <a:ext cx="406400" cy="406400"/>
                    </a:xfrm>
                    <a:prstGeom prst="rect"/>
                    <a:ln/>
                  </pic:spPr>
                </pic:pic>
              </a:graphicData>
            </a:graphic>
          </wp:inline>
        </w:drawing>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Pr>
        <w:drawing>
          <wp:inline distB="19050" distT="19050" distL="19050" distR="19050">
            <wp:extent cx="406400" cy="406400"/>
            <wp:effectExtent b="0" l="0" r="0" t="0"/>
            <wp:docPr id="6"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406400" cy="406400"/>
                    </a:xfrm>
                    <a:prstGeom prst="rect"/>
                    <a:ln/>
                  </pic:spPr>
                </pic:pic>
              </a:graphicData>
            </a:graphic>
          </wp:inline>
        </w:drawing>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Pr>
        <w:drawing>
          <wp:inline distB="19050" distT="19050" distL="19050" distR="19050">
            <wp:extent cx="508000" cy="508000"/>
            <wp:effectExtent b="0" l="0" r="0" t="0"/>
            <wp:docPr id="7"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508000" cy="5080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171450</wp:posOffset>
            </wp:positionV>
            <wp:extent cx="152400" cy="584200"/>
            <wp:effectExtent b="0" l="0" r="0" t="0"/>
            <wp:wrapSquare wrapText="bothSides" distB="19050" distT="19050" distL="19050" distR="19050"/>
            <wp:docPr id="21"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152400" cy="5842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171450</wp:posOffset>
            </wp:positionV>
            <wp:extent cx="152400" cy="584200"/>
            <wp:effectExtent b="0" l="0" r="0" t="0"/>
            <wp:wrapSquare wrapText="bothSides" distB="19050" distT="19050" distL="19050" distR="19050"/>
            <wp:docPr id="22"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152400" cy="5842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590550</wp:posOffset>
            </wp:positionV>
            <wp:extent cx="406400" cy="406400"/>
            <wp:effectExtent b="0" l="0" r="0" t="0"/>
            <wp:wrapSquare wrapText="bothSides" distB="19050" distT="19050" distL="19050" distR="19050"/>
            <wp:docPr id="14"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406400" cy="4064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590550</wp:posOffset>
            </wp:positionV>
            <wp:extent cx="406400" cy="4064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406400" cy="406400"/>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47509765625" w:firstLine="0"/>
        <w:jc w:val="right"/>
        <w:rPr>
          <w:rFonts w:ascii="Roboto" w:cs="Roboto" w:eastAsia="Roboto" w:hAnsi="Roboto"/>
          <w:b w:val="0"/>
          <w:i w:val="0"/>
          <w:smallCaps w:val="0"/>
          <w:strike w:val="0"/>
          <w:color w:val="555555"/>
          <w:sz w:val="16"/>
          <w:szCs w:val="16"/>
          <w:u w:val="none"/>
          <w:shd w:fill="auto" w:val="clear"/>
          <w:vertAlign w:val="baseline"/>
        </w:rPr>
      </w:pPr>
      <w:r w:rsidDel="00000000" w:rsidR="00000000" w:rsidRPr="00000000">
        <w:rPr>
          <w:rFonts w:ascii="Roboto" w:cs="Roboto" w:eastAsia="Roboto" w:hAnsi="Roboto"/>
          <w:b w:val="0"/>
          <w:i w:val="0"/>
          <w:smallCaps w:val="0"/>
          <w:strike w:val="0"/>
          <w:color w:val="555555"/>
          <w:sz w:val="16"/>
          <w:szCs w:val="16"/>
          <w:u w:val="none"/>
          <w:shd w:fill="auto" w:val="clear"/>
          <w:vertAlign w:val="baseline"/>
          <w:rtl w:val="0"/>
        </w:rPr>
        <w:t xml:space="preserve">Privacy </w:t>
      </w:r>
      <w:r w:rsidDel="00000000" w:rsidR="00000000" w:rsidRPr="00000000">
        <w:rPr>
          <w:rFonts w:ascii="Roboto" w:cs="Roboto" w:eastAsia="Roboto" w:hAnsi="Roboto"/>
          <w:b w:val="0"/>
          <w:i w:val="0"/>
          <w:smallCaps w:val="0"/>
          <w:strike w:val="0"/>
          <w:color w:val="000000"/>
          <w:sz w:val="16"/>
          <w:szCs w:val="16"/>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555555"/>
          <w:sz w:val="16"/>
          <w:szCs w:val="16"/>
          <w:u w:val="none"/>
          <w:shd w:fill="auto" w:val="clear"/>
          <w:vertAlign w:val="baseline"/>
          <w:rtl w:val="0"/>
        </w:rPr>
        <w:t xml:space="preserve">Terms </w:t>
      </w:r>
    </w:p>
    <w:sectPr>
      <w:type w:val="continuous"/>
      <w:pgSz w:h="30120" w:w="25780" w:orient="portrait"/>
      <w:pgMar w:bottom="40" w:top="160" w:left="3466.300048828125" w:right="143.17626953125" w:header="0" w:footer="720"/>
      <w:cols w:equalWidth="0" w:num="2">
        <w:col w:space="0" w:w="11100"/>
        <w:col w:space="0" w:w="111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22" Type="http://schemas.openxmlformats.org/officeDocument/2006/relationships/image" Target="media/image6.png"/><Relationship Id="rId21" Type="http://schemas.openxmlformats.org/officeDocument/2006/relationships/image" Target="media/image20.png"/><Relationship Id="rId24" Type="http://schemas.openxmlformats.org/officeDocument/2006/relationships/image" Target="media/image13.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5"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16.png"/><Relationship Id="rId7" Type="http://schemas.openxmlformats.org/officeDocument/2006/relationships/image" Target="media/image19.png"/><Relationship Id="rId8" Type="http://schemas.openxmlformats.org/officeDocument/2006/relationships/image" Target="media/image15.png"/><Relationship Id="rId11" Type="http://schemas.openxmlformats.org/officeDocument/2006/relationships/image" Target="media/image22.png"/><Relationship Id="rId10" Type="http://schemas.openxmlformats.org/officeDocument/2006/relationships/image" Target="media/image18.png"/><Relationship Id="rId13" Type="http://schemas.openxmlformats.org/officeDocument/2006/relationships/image" Target="media/image8.png"/><Relationship Id="rId12" Type="http://schemas.openxmlformats.org/officeDocument/2006/relationships/image" Target="media/image17.png"/><Relationship Id="rId15" Type="http://schemas.openxmlformats.org/officeDocument/2006/relationships/image" Target="media/image9.png"/><Relationship Id="rId14" Type="http://schemas.openxmlformats.org/officeDocument/2006/relationships/image" Target="media/image10.png"/><Relationship Id="rId17" Type="http://schemas.openxmlformats.org/officeDocument/2006/relationships/image" Target="media/image2.png"/><Relationship Id="rId16" Type="http://schemas.openxmlformats.org/officeDocument/2006/relationships/image" Target="media/image14.png"/><Relationship Id="rId19" Type="http://schemas.openxmlformats.org/officeDocument/2006/relationships/image" Target="media/image5.png"/><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